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64" w:rsidRPr="001E2E64" w:rsidRDefault="001E2E64" w:rsidP="001E2E64">
      <w:pPr>
        <w:jc w:val="center"/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ПРАВИЛА</w:t>
      </w:r>
    </w:p>
    <w:p w:rsidR="001E2E64" w:rsidRPr="001E2E64" w:rsidRDefault="001E2E64" w:rsidP="001E2E64">
      <w:pPr>
        <w:jc w:val="center"/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проведения Акции (стимулирующего мероприятия)</w:t>
      </w:r>
    </w:p>
    <w:p w:rsidR="001E2E64" w:rsidRPr="001E2E64" w:rsidRDefault="001E2E64" w:rsidP="001E2E64">
      <w:pPr>
        <w:jc w:val="center"/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«Выиграй свадебное путешествие»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1E2E64">
        <w:rPr>
          <w:rFonts w:ascii="Times New Roman" w:hAnsi="Times New Roman" w:cs="Times New Roman"/>
          <w:b/>
        </w:rPr>
        <w:t>Основные положения:</w:t>
      </w:r>
    </w:p>
    <w:p w:rsid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1.1.</w:t>
      </w:r>
      <w:r w:rsidRPr="001E2E64">
        <w:rPr>
          <w:rFonts w:ascii="Times New Roman" w:hAnsi="Times New Roman" w:cs="Times New Roman"/>
        </w:rPr>
        <w:tab/>
        <w:t xml:space="preserve">Настоящие правила регламентируют порядок организации и проведения стимулирующего мероприятия акции «Выиграй свадебное путешествие» (далее по Правилам и в рекламе как «Акция»). Информация об Организаторе Акции, о правилах ее проведения, количестве призов, сроках, месте и порядке их получения размещаются на сайте www.bsgold.ru, в социальных сетях: </w:t>
      </w:r>
      <w:proofErr w:type="spellStart"/>
      <w:r w:rsidRPr="001E2E64">
        <w:rPr>
          <w:rFonts w:ascii="Times New Roman" w:hAnsi="Times New Roman" w:cs="Times New Roman"/>
        </w:rPr>
        <w:t>инстаграм</w:t>
      </w:r>
      <w:proofErr w:type="spellEnd"/>
      <w:r w:rsidRPr="001E2E64">
        <w:rPr>
          <w:rFonts w:ascii="Times New Roman" w:hAnsi="Times New Roman" w:cs="Times New Roman"/>
        </w:rPr>
        <w:t xml:space="preserve">, </w:t>
      </w:r>
      <w:proofErr w:type="spellStart"/>
      <w:r w:rsidRPr="001E2E64">
        <w:rPr>
          <w:rFonts w:ascii="Times New Roman" w:hAnsi="Times New Roman" w:cs="Times New Roman"/>
        </w:rPr>
        <w:t>фейсбук</w:t>
      </w:r>
      <w:proofErr w:type="spellEnd"/>
      <w:r w:rsidRPr="001E2E64">
        <w:rPr>
          <w:rFonts w:ascii="Times New Roman" w:hAnsi="Times New Roman" w:cs="Times New Roman"/>
        </w:rPr>
        <w:t>, а также в магазинах партнеров на территории России, Республики Беларусь, Республики Казахстан.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1.2.</w:t>
      </w:r>
      <w:r w:rsidRPr="001E2E64">
        <w:rPr>
          <w:rFonts w:ascii="Times New Roman" w:hAnsi="Times New Roman" w:cs="Times New Roman"/>
        </w:rPr>
        <w:tab/>
        <w:t>Акция не является лотереей, либо иной игрой, основанной на риске, не требует внесения платы за участие.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1E2E64">
        <w:rPr>
          <w:rFonts w:ascii="Times New Roman" w:hAnsi="Times New Roman" w:cs="Times New Roman"/>
          <w:b/>
        </w:rPr>
        <w:t>Целями Акции «Выиграй свадебное путешествие» является: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2.1.</w:t>
      </w:r>
      <w:r w:rsidRPr="001E2E64">
        <w:rPr>
          <w:rFonts w:ascii="Times New Roman" w:hAnsi="Times New Roman" w:cs="Times New Roman"/>
        </w:rPr>
        <w:tab/>
        <w:t xml:space="preserve">Акция проводится в целях привлечения внимания потребителей к товарам — ювелирным изделиям бренда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1E2E64">
        <w:rPr>
          <w:rFonts w:ascii="Times New Roman" w:hAnsi="Times New Roman" w:cs="Times New Roman"/>
          <w:b/>
        </w:rPr>
        <w:t>Организатор Акции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Организатором Акции является ИП Опарин Иван Алексеевич (далее «Организатор»), юридический адрес: 157 940, Костромская обл., </w:t>
      </w:r>
      <w:proofErr w:type="spellStart"/>
      <w:r w:rsidRPr="001E2E64">
        <w:rPr>
          <w:rFonts w:ascii="Times New Roman" w:hAnsi="Times New Roman" w:cs="Times New Roman"/>
        </w:rPr>
        <w:t>Красносельский</w:t>
      </w:r>
      <w:proofErr w:type="spellEnd"/>
      <w:r w:rsidRPr="001E2E64">
        <w:rPr>
          <w:rFonts w:ascii="Times New Roman" w:hAnsi="Times New Roman" w:cs="Times New Roman"/>
        </w:rPr>
        <w:t xml:space="preserve"> р-н., </w:t>
      </w:r>
      <w:proofErr w:type="spellStart"/>
      <w:r w:rsidRPr="001E2E64">
        <w:rPr>
          <w:rFonts w:ascii="Times New Roman" w:hAnsi="Times New Roman" w:cs="Times New Roman"/>
        </w:rPr>
        <w:t>пгт</w:t>
      </w:r>
      <w:proofErr w:type="spellEnd"/>
      <w:r w:rsidRPr="001E2E64">
        <w:rPr>
          <w:rFonts w:ascii="Times New Roman" w:hAnsi="Times New Roman" w:cs="Times New Roman"/>
        </w:rPr>
        <w:t>. Красное-на-Волге, ул. Вольная, д. 10, ИНН441 503 796 098, тел: +7-4942-42-22-42.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1E2E64">
        <w:rPr>
          <w:rFonts w:ascii="Times New Roman" w:hAnsi="Times New Roman" w:cs="Times New Roman"/>
          <w:b/>
        </w:rPr>
        <w:t>Участники Акции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4.1. Участником Акции может быть любое дееспособное и правоспособное физическое лицо (без ограничения по возрасту), достигшее 18-летнего возраста, и совершившее действия, предусмотренные настоящими </w:t>
      </w:r>
      <w:proofErr w:type="spellStart"/>
      <w:r w:rsidRPr="001E2E64">
        <w:rPr>
          <w:rFonts w:ascii="Times New Roman" w:hAnsi="Times New Roman" w:cs="Times New Roman"/>
        </w:rPr>
        <w:t>Правилами.Сотрудники</w:t>
      </w:r>
      <w:proofErr w:type="spellEnd"/>
      <w:r w:rsidRPr="001E2E64">
        <w:rPr>
          <w:rFonts w:ascii="Times New Roman" w:hAnsi="Times New Roman" w:cs="Times New Roman"/>
        </w:rPr>
        <w:t xml:space="preserve"> Организатора Акции, аффилированные с ними лица, члены их семей, а также работники партнеров Организатора не имеют право на участие в данной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4.2. Регистрация штрих-кода, выполнение настоящих Правил, означает, что Участник принимает участие в настоящей Акции, ознакомлен и полностью согласен с настоящими Правилами.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4.3. Принимая участие в Акции, участник дает свое согласие Организатору на обработку персональных данных, которые сообщает самостоятельно и добровольно Организатору акции, заполняя соответствующие поля на </w:t>
      </w:r>
      <w:proofErr w:type="gramStart"/>
      <w:r w:rsidRPr="001E2E64">
        <w:rPr>
          <w:rFonts w:ascii="Times New Roman" w:hAnsi="Times New Roman" w:cs="Times New Roman"/>
        </w:rPr>
        <w:t>сайте  www.bsgold.ru</w:t>
      </w:r>
      <w:proofErr w:type="gram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Перечень данных, на обработку которых дается согласие: фамилия, имя, отчество, номер контактного телефона, адрес электронной почты; в случае выигрыша: паспортные данные (серия, номер, дата выдачи, орган выдавший паспорт), адрес регистрации, а также фото — изображение.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Обработка персональных данных: смешанная, включает в себя: сбор, хранение, использование, уничтожение предоставляемых персональных данных с использованием средств автоматизации.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Цель обработки персональных данных: с целью проведения настоящей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Срок обработки персональных данных: на период проведения настоящей Акции и в течение 1 месяца с момента ее окончания.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Участник акции вправе в любой момент отозвать свое согласие на обработку персональных данных, направив соответствующее уведомление по адресу: opt@bsgold.ru.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lastRenderedPageBreak/>
        <w:t>5. Порядок проведения Акции: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5.1. Территория проведения Акции: Российская Федерация, Республики Беларусь, Республики Казахстан сайт www.bsgold.ru.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5.2. Сроки проведения Акции: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- Общий срок проведения акции: с 01.0</w:t>
      </w:r>
      <w:r w:rsidR="00D71949" w:rsidRPr="00D71949">
        <w:rPr>
          <w:rFonts w:ascii="Times New Roman" w:hAnsi="Times New Roman" w:cs="Times New Roman"/>
        </w:rPr>
        <w:t>4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 по 3</w:t>
      </w:r>
      <w:r w:rsidR="004F6314">
        <w:rPr>
          <w:rFonts w:ascii="Times New Roman" w:hAnsi="Times New Roman" w:cs="Times New Roman"/>
        </w:rPr>
        <w:t>1.10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>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- Срок для принятия участия в Акции: с 01.0</w:t>
      </w:r>
      <w:r w:rsidR="00D71949" w:rsidRPr="00D71949">
        <w:rPr>
          <w:rFonts w:ascii="Times New Roman" w:hAnsi="Times New Roman" w:cs="Times New Roman"/>
        </w:rPr>
        <w:t>4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="004F6314">
        <w:rPr>
          <w:rFonts w:ascii="Times New Roman" w:hAnsi="Times New Roman" w:cs="Times New Roman"/>
        </w:rPr>
        <w:t xml:space="preserve"> г. по 31.10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- Дата проведения розыгрыша: </w:t>
      </w:r>
      <w:r w:rsidR="004F6314">
        <w:rPr>
          <w:rFonts w:ascii="Times New Roman" w:hAnsi="Times New Roman" w:cs="Times New Roman"/>
        </w:rPr>
        <w:t>13.11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>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- Срок выдачи призов: с </w:t>
      </w:r>
      <w:r w:rsidR="004F6314">
        <w:rPr>
          <w:rFonts w:ascii="Times New Roman" w:hAnsi="Times New Roman" w:cs="Times New Roman"/>
        </w:rPr>
        <w:t>15.11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 по </w:t>
      </w:r>
      <w:r w:rsidR="004F6314">
        <w:rPr>
          <w:rFonts w:ascii="Times New Roman" w:hAnsi="Times New Roman" w:cs="Times New Roman"/>
        </w:rPr>
        <w:t>15.12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  Для участия в Стимулирующем мероприятии необходимо в период с 00:00 01.0</w:t>
      </w:r>
      <w:r w:rsidR="00D71949" w:rsidRPr="00D71949">
        <w:rPr>
          <w:rFonts w:ascii="Times New Roman" w:hAnsi="Times New Roman" w:cs="Times New Roman"/>
        </w:rPr>
        <w:t>4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="004F6314">
        <w:rPr>
          <w:rFonts w:ascii="Times New Roman" w:hAnsi="Times New Roman" w:cs="Times New Roman"/>
        </w:rPr>
        <w:t xml:space="preserve"> г. по 00:00 31.10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5.3.1. Приобрести обручальное кольцо бренда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5.3.2. Сохранить чек на покупку;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5.3.3. Зарегистрировать свое участие на сайте www.bsgold.ru, заполнив все поля регистрации, не позднее 5 (Пяти) календарных дней со дня покупки, не считая сам день покупки изделия. При успешной регистрации на сайте участнику Акции присваивается порядковый номер, о чем появляется информация непосредственно на сайте и приходит уведомление участнику на указанный им адрес электронной почты.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Участие в акции принимает каждое купленное изделие, количество приобретаемых Участниками изделий не ограничено;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5.3.4. Подписаться на официальные </w:t>
      </w:r>
      <w:proofErr w:type="gramStart"/>
      <w:r w:rsidRPr="001E2E64">
        <w:rPr>
          <w:rFonts w:ascii="Times New Roman" w:hAnsi="Times New Roman" w:cs="Times New Roman"/>
        </w:rPr>
        <w:t xml:space="preserve">страницы 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proofErr w:type="gram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 xml:space="preserve"> в социальных сетях по адресам: https://www.instagram.com/style.brilliant/, https://www.facebook.com/style.brilliant/ для просмотра прямого эфира розыгрыша призов;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5.3.5. Получить Приз в случае победы, предъявив чек на совершенную покупку и документ, удостоверяющий личность.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Розыгрыш Призов состоится </w:t>
      </w:r>
      <w:r w:rsidR="004F6314">
        <w:rPr>
          <w:rFonts w:ascii="Times New Roman" w:hAnsi="Times New Roman" w:cs="Times New Roman"/>
        </w:rPr>
        <w:t>13.11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года в 12 часов 00 минут по Московскому времени российской Федерации. Выбор победителя будет осуществляться путем случайной генерации номера в режиме онлайн-трансляции в социальной сети </w:t>
      </w:r>
      <w:proofErr w:type="spellStart"/>
      <w:proofErr w:type="gramStart"/>
      <w:r w:rsidRPr="001E2E64">
        <w:rPr>
          <w:rFonts w:ascii="Times New Roman" w:hAnsi="Times New Roman" w:cs="Times New Roman"/>
        </w:rPr>
        <w:t>Инстаграм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r w:rsidR="00A24926">
        <w:rPr>
          <w:rFonts w:ascii="Times New Roman" w:hAnsi="Times New Roman" w:cs="Times New Roman"/>
        </w:rPr>
        <w:t xml:space="preserve"> </w:t>
      </w:r>
      <w:r w:rsidRPr="001E2E64">
        <w:rPr>
          <w:rFonts w:ascii="Times New Roman" w:hAnsi="Times New Roman" w:cs="Times New Roman"/>
        </w:rPr>
        <w:t>по</w:t>
      </w:r>
      <w:proofErr w:type="gramEnd"/>
      <w:r w:rsidRPr="001E2E64">
        <w:rPr>
          <w:rFonts w:ascii="Times New Roman" w:hAnsi="Times New Roman" w:cs="Times New Roman"/>
        </w:rPr>
        <w:t xml:space="preserve"> адресу: https://www.instagram.com/style.brilliant/ . </w:t>
      </w:r>
      <w:bookmarkStart w:id="0" w:name="_GoBack"/>
      <w:bookmarkEnd w:id="0"/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5.4.</w:t>
      </w:r>
      <w:r w:rsidRPr="001E2E64">
        <w:rPr>
          <w:rFonts w:ascii="Times New Roman" w:hAnsi="Times New Roman" w:cs="Times New Roman"/>
        </w:rPr>
        <w:tab/>
        <w:t>Призовой фонд (сформирован за счет средств Организатора, не предусматривает выручки и целевых отчислений и используется исключительно на передачу выигрышей участникам стимулирующей акции):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5.4.1. Наименование призов:</w:t>
      </w:r>
    </w:p>
    <w:p w:rsidR="001E2E64" w:rsidRPr="001E2E64" w:rsidRDefault="00D71949" w:rsidP="001E2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Свадебное путешествия (тур</w:t>
      </w:r>
      <w:r w:rsidR="001E2E64" w:rsidRPr="001E2E64">
        <w:rPr>
          <w:rFonts w:ascii="Times New Roman" w:hAnsi="Times New Roman" w:cs="Times New Roman"/>
        </w:rPr>
        <w:t xml:space="preserve"> на двоих) стоимостью не более </w:t>
      </w:r>
      <w:r>
        <w:rPr>
          <w:rFonts w:ascii="Times New Roman" w:hAnsi="Times New Roman" w:cs="Times New Roman"/>
        </w:rPr>
        <w:t>200</w:t>
      </w:r>
      <w:r w:rsidR="001E2E64" w:rsidRPr="001E2E64">
        <w:rPr>
          <w:rFonts w:ascii="Times New Roman" w:hAnsi="Times New Roman" w:cs="Times New Roman"/>
        </w:rPr>
        <w:t xml:space="preserve"> 000 (</w:t>
      </w:r>
      <w:r w:rsidR="00A24926">
        <w:rPr>
          <w:rFonts w:ascii="Times New Roman" w:hAnsi="Times New Roman" w:cs="Times New Roman"/>
        </w:rPr>
        <w:t>Двести</w:t>
      </w:r>
      <w:r w:rsidR="001E2E64" w:rsidRPr="001E2E64">
        <w:rPr>
          <w:rFonts w:ascii="Times New Roman" w:hAnsi="Times New Roman" w:cs="Times New Roman"/>
        </w:rPr>
        <w:t xml:space="preserve"> тысяч) рублей в количестве </w:t>
      </w:r>
      <w:r w:rsidR="00A24926">
        <w:rPr>
          <w:rFonts w:ascii="Times New Roman" w:hAnsi="Times New Roman" w:cs="Times New Roman"/>
        </w:rPr>
        <w:t>1</w:t>
      </w:r>
      <w:r w:rsidR="001E2E64" w:rsidRPr="001E2E64">
        <w:rPr>
          <w:rFonts w:ascii="Times New Roman" w:hAnsi="Times New Roman" w:cs="Times New Roman"/>
        </w:rPr>
        <w:t xml:space="preserve"> шт.</w:t>
      </w:r>
    </w:p>
    <w:p w:rsid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Приобретаются Организатором в виде оплаты услуг (приобретения Сертификата) Туристического агентства / </w:t>
      </w:r>
      <w:proofErr w:type="gramStart"/>
      <w:r w:rsidRPr="001E2E64">
        <w:rPr>
          <w:rFonts w:ascii="Times New Roman" w:hAnsi="Times New Roman" w:cs="Times New Roman"/>
        </w:rPr>
        <w:t xml:space="preserve">оператора </w:t>
      </w:r>
      <w:r w:rsidR="00A24926">
        <w:rPr>
          <w:rFonts w:ascii="Times New Roman" w:hAnsi="Times New Roman" w:cs="Times New Roman"/>
        </w:rPr>
        <w:t xml:space="preserve"> </w:t>
      </w:r>
      <w:r w:rsidRPr="001E2E64">
        <w:rPr>
          <w:rFonts w:ascii="Times New Roman" w:hAnsi="Times New Roman" w:cs="Times New Roman"/>
        </w:rPr>
        <w:t>непосредственно</w:t>
      </w:r>
      <w:proofErr w:type="gramEnd"/>
      <w:r w:rsidRPr="001E2E64">
        <w:rPr>
          <w:rFonts w:ascii="Times New Roman" w:hAnsi="Times New Roman" w:cs="Times New Roman"/>
        </w:rPr>
        <w:t xml:space="preserve"> после проведения розыгрыша. Организатор оставляет за собой права определения Туристического </w:t>
      </w:r>
      <w:proofErr w:type="gramStart"/>
      <w:r w:rsidRPr="001E2E64">
        <w:rPr>
          <w:rFonts w:ascii="Times New Roman" w:hAnsi="Times New Roman" w:cs="Times New Roman"/>
        </w:rPr>
        <w:t>агентства  /</w:t>
      </w:r>
      <w:proofErr w:type="gramEnd"/>
      <w:r w:rsidRPr="001E2E64">
        <w:rPr>
          <w:rFonts w:ascii="Times New Roman" w:hAnsi="Times New Roman" w:cs="Times New Roman"/>
        </w:rPr>
        <w:t xml:space="preserve"> оператора по своему усмотрению.</w:t>
      </w:r>
    </w:p>
    <w:p w:rsidR="00A24926" w:rsidRPr="00A24926" w:rsidRDefault="00A24926" w:rsidP="001E2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Apple</w:t>
      </w:r>
      <w:r w:rsidRPr="00A249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Iphone</w:t>
      </w:r>
      <w:proofErr w:type="spellEnd"/>
      <w:r w:rsidRPr="00A24926"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>стоимостью не более 100 000 (Сто тысяч) рублей в количестве 1 шт.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- Сертификат номинальной стоимостью 50 000 (Пятьдесят тысяч) рублей в количестве </w:t>
      </w:r>
      <w:r w:rsidR="00A24926">
        <w:rPr>
          <w:rFonts w:ascii="Times New Roman" w:hAnsi="Times New Roman" w:cs="Times New Roman"/>
        </w:rPr>
        <w:t>1</w:t>
      </w:r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шт</w:t>
      </w:r>
      <w:proofErr w:type="spellEnd"/>
      <w:r w:rsidRPr="001E2E64">
        <w:rPr>
          <w:rFonts w:ascii="Times New Roman" w:hAnsi="Times New Roman" w:cs="Times New Roman"/>
        </w:rPr>
        <w:t xml:space="preserve"> на приобретение любых изделий </w:t>
      </w:r>
      <w:proofErr w:type="gramStart"/>
      <w:r w:rsidRPr="001E2E64">
        <w:rPr>
          <w:rFonts w:ascii="Times New Roman" w:hAnsi="Times New Roman" w:cs="Times New Roman"/>
        </w:rPr>
        <w:t xml:space="preserve">бренда 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proofErr w:type="gram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 xml:space="preserve"> в магазинах партнеров Организатора.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lastRenderedPageBreak/>
        <w:t xml:space="preserve">Сертификат выпускается Организатором, не является ценной бумагой, не подлежит обмену на денежные средства. Срок, способ и порядок его использования устанавливается Организатором, </w:t>
      </w:r>
      <w:proofErr w:type="gramStart"/>
      <w:r w:rsidRPr="001E2E64">
        <w:rPr>
          <w:rFonts w:ascii="Times New Roman" w:hAnsi="Times New Roman" w:cs="Times New Roman"/>
        </w:rPr>
        <w:t>информация</w:t>
      </w:r>
      <w:proofErr w:type="gramEnd"/>
      <w:r w:rsidRPr="001E2E64">
        <w:rPr>
          <w:rFonts w:ascii="Times New Roman" w:hAnsi="Times New Roman" w:cs="Times New Roman"/>
        </w:rPr>
        <w:t xml:space="preserve"> о чем содержится на таковом Сертификате.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призов: </w:t>
      </w:r>
      <w:r w:rsidRPr="001E2E64">
        <w:rPr>
          <w:rFonts w:ascii="Times New Roman" w:hAnsi="Times New Roman" w:cs="Times New Roman"/>
        </w:rPr>
        <w:t xml:space="preserve">от 50 000,00 р. до </w:t>
      </w:r>
      <w:r w:rsidR="00A24926">
        <w:rPr>
          <w:rFonts w:ascii="Times New Roman" w:hAnsi="Times New Roman" w:cs="Times New Roman"/>
        </w:rPr>
        <w:t>200</w:t>
      </w:r>
      <w:r w:rsidRPr="001E2E64">
        <w:rPr>
          <w:rFonts w:ascii="Times New Roman" w:hAnsi="Times New Roman" w:cs="Times New Roman"/>
        </w:rPr>
        <w:t xml:space="preserve"> 000,00 р.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5.4.2. Установленные выигрыши не обмениваются и не могут быть заменены денежным эквивалентом.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5.4.3. Порядок и сроки выдачи призов: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Призы выдаются победителям Акции в течение 30 календарных дней со дня, следующего за днем проведения розыгрыша Главного Приза по адресу розничного магазина партнера бренда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, в котором приобретено изделие для участия в Акции, при предъявлении Чека на покупку и документа, удостоверяющего личность.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В случае, если приз не будет востребован победившим участником по истечение срока, указанного в настоящем пункте Правил, Организатор вправе отказать ему в выдаче приза, при этом приз аннулируется, дальнейшему дополнительному розыгрышу не подлежит.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5.4.4. С момента передачи выигрыша победителю, Организатор Акции не несет ответственности за риск случайной гибели или порчи врученного Приза, а также за действия третьих лиц. 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 Организатор настоящим информирует выигравшего приз участника о законодательно предусмотренной обязанности для граждан РФ уплатить налоги в связи с получением призов по настоящей Акции: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При получении выигрыша, стоимостью более 4 000,00 рублей, победитель обязан своими силами и за свой счет осуществить уплату всех налогов и иных обязательных платежей в соответствии в действующим НК РФ (</w:t>
      </w:r>
      <w:proofErr w:type="spellStart"/>
      <w:r w:rsidRPr="001E2E64">
        <w:rPr>
          <w:rFonts w:ascii="Times New Roman" w:hAnsi="Times New Roman" w:cs="Times New Roman"/>
        </w:rPr>
        <w:t>ст.ст</w:t>
      </w:r>
      <w:proofErr w:type="spellEnd"/>
      <w:r w:rsidRPr="001E2E64">
        <w:rPr>
          <w:rFonts w:ascii="Times New Roman" w:hAnsi="Times New Roman" w:cs="Times New Roman"/>
        </w:rPr>
        <w:t>. 217, 224). С момента получения приза участник, его получивший, несет ответственность за уплату обязательных налогов и сборов.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Участник, победивший в Акции, самостоятельно несет любую ответственность в связи с получением Приза. 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6. Заключительные положения: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6.1.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6.2. В случае изменений условий Акции, а также её отмены, приостановления или досрочного прекращения, Организатор информирует об этом Участников путем размещения соответствующего объявления в официальных сообществах в социальных сетях по адресам: </w:t>
      </w:r>
      <w:proofErr w:type="gramStart"/>
      <w:r w:rsidRPr="001E2E64">
        <w:rPr>
          <w:rFonts w:ascii="Times New Roman" w:hAnsi="Times New Roman" w:cs="Times New Roman"/>
        </w:rPr>
        <w:t>https://www.instagram.com/style.brilliant ,</w:t>
      </w:r>
      <w:proofErr w:type="gramEnd"/>
      <w:r w:rsidRPr="001E2E64">
        <w:rPr>
          <w:rFonts w:ascii="Times New Roman" w:hAnsi="Times New Roman" w:cs="Times New Roman"/>
        </w:rPr>
        <w:t xml:space="preserve"> https://www.facebook.com/style.brilliant/ и на сайте  www.bsgold.ru.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6.3. Акция и данные положения и условия регулируются законодательством Российской Федерации, любые споры станут объектом исключительной юрисдикции российских судов.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Становясь Участником, лицо соглашается с тем, что в случае если он/она становится победителем Акции, Организатор вправе публично объявить об этом в любой форме, опубликовав такую информацию о победителе, как имя, фамилия, фотография, и уполномочивает Организатора на такое публичное объявление и раскрытие информации без уплаты какого-либо вознаграждения такому Участнику.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lastRenderedPageBreak/>
        <w:t>6.4. Ответственность Организатора перед Участником Акции ограничена стоимостью Приза, на который Участник имеет право. Организатор не несет никакой ответственности за любой ущерб, понесенный Участником вследствие его участия в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6.5. Информация о порядке и условиях проведения мероприятия публикуется в сети Интернет на сайте   www.bsgold.ru, в социальных сетях по адресам: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https://www.instagram.com/style.brilliant/, </w:t>
      </w:r>
      <w:proofErr w:type="gramStart"/>
      <w:r w:rsidRPr="001E2E64">
        <w:rPr>
          <w:rFonts w:ascii="Times New Roman" w:hAnsi="Times New Roman" w:cs="Times New Roman"/>
        </w:rPr>
        <w:t>https://www.facebook.com/style.brilliant/,  а</w:t>
      </w:r>
      <w:proofErr w:type="gramEnd"/>
      <w:r w:rsidRPr="001E2E64">
        <w:rPr>
          <w:rFonts w:ascii="Times New Roman" w:hAnsi="Times New Roman" w:cs="Times New Roman"/>
        </w:rPr>
        <w:t xml:space="preserve"> также в магазинах партнеров бренда  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</w:p>
    <w:p w:rsidR="0068342C" w:rsidRPr="001E2E64" w:rsidRDefault="004F6314">
      <w:pPr>
        <w:rPr>
          <w:rFonts w:ascii="Times New Roman" w:hAnsi="Times New Roman" w:cs="Times New Roman"/>
        </w:rPr>
      </w:pPr>
    </w:p>
    <w:sectPr w:rsidR="0068342C" w:rsidRPr="001E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4"/>
    <w:rsid w:val="001E2E64"/>
    <w:rsid w:val="004F6314"/>
    <w:rsid w:val="005C004B"/>
    <w:rsid w:val="00A24926"/>
    <w:rsid w:val="00A920D1"/>
    <w:rsid w:val="00D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6A02"/>
  <w15:chartTrackingRefBased/>
  <w15:docId w15:val="{A6EE329B-E5A4-4E40-B6F2-C883D6DA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2020-09-07T12:42:00Z</dcterms:created>
  <dcterms:modified xsi:type="dcterms:W3CDTF">2020-09-07T12:42:00Z</dcterms:modified>
</cp:coreProperties>
</file>